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2FC0" w:rsidRPr="004C7B2D" w:rsidRDefault="00302FC0" w:rsidP="004C7B2D">
      <w:pPr>
        <w:spacing w:line="276" w:lineRule="auto"/>
        <w:rPr>
          <w:sz w:val="26"/>
          <w:szCs w:val="26"/>
        </w:rPr>
      </w:pPr>
    </w:p>
    <w:p w:rsidR="00DF1B29" w:rsidRPr="004C7B2D" w:rsidRDefault="00DF1B29" w:rsidP="004C7B2D">
      <w:pPr>
        <w:spacing w:line="276" w:lineRule="auto"/>
        <w:rPr>
          <w:sz w:val="26"/>
          <w:szCs w:val="26"/>
        </w:rPr>
      </w:pPr>
    </w:p>
    <w:p w:rsidR="00DF1B29" w:rsidRPr="004C7B2D" w:rsidRDefault="00DF1B29" w:rsidP="004C7B2D">
      <w:pPr>
        <w:shd w:val="clear" w:color="auto" w:fill="FFFFFF"/>
        <w:spacing w:after="100" w:afterAutospacing="1" w:line="276" w:lineRule="auto"/>
        <w:outlineLvl w:val="1"/>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t>KVKK AYDINLATMA METNİ</w:t>
      </w:r>
    </w:p>
    <w:p w:rsidR="00DF1B29" w:rsidRPr="004C7B2D" w:rsidRDefault="004B26CE"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t>F</w:t>
      </w:r>
      <w:r w:rsidR="00DF1B29" w:rsidRPr="004C7B2D">
        <w:rPr>
          <w:rFonts w:eastAsia="Times New Roman" w:cs="Poppins"/>
          <w:color w:val="26282B"/>
          <w:kern w:val="0"/>
          <w:sz w:val="26"/>
          <w:szCs w:val="26"/>
          <w:lang w:eastAsia="tr-TR"/>
          <w14:ligatures w14:val="none"/>
        </w:rPr>
        <w:t xml:space="preserve">ormda verdiğiniz kişisel bilgilerinizi sadece </w:t>
      </w:r>
      <w:proofErr w:type="spellStart"/>
      <w:r w:rsidR="000240AD">
        <w:rPr>
          <w:rFonts w:eastAsia="Times New Roman" w:cs="Times New Roman"/>
          <w:color w:val="212529"/>
          <w:spacing w:val="3"/>
          <w:sz w:val="26"/>
          <w:szCs w:val="26"/>
          <w:lang w:eastAsia="tr-TR"/>
        </w:rPr>
        <w:t>Gift</w:t>
      </w:r>
      <w:proofErr w:type="spellEnd"/>
      <w:r w:rsidR="000240AD">
        <w:rPr>
          <w:rFonts w:eastAsia="Times New Roman" w:cs="Times New Roman"/>
          <w:color w:val="212529"/>
          <w:spacing w:val="3"/>
          <w:sz w:val="26"/>
          <w:szCs w:val="26"/>
          <w:lang w:eastAsia="tr-TR"/>
        </w:rPr>
        <w:t xml:space="preserve"> </w:t>
      </w:r>
      <w:proofErr w:type="spellStart"/>
      <w:r w:rsidR="000240AD">
        <w:rPr>
          <w:rFonts w:eastAsia="Times New Roman" w:cs="Times New Roman"/>
          <w:color w:val="212529"/>
          <w:spacing w:val="3"/>
          <w:sz w:val="26"/>
          <w:szCs w:val="26"/>
          <w:lang w:eastAsia="tr-TR"/>
        </w:rPr>
        <w:t>Hebil</w:t>
      </w:r>
      <w:proofErr w:type="spellEnd"/>
      <w:r w:rsidR="000240AD">
        <w:rPr>
          <w:rFonts w:eastAsia="Times New Roman" w:cs="Times New Roman"/>
          <w:color w:val="212529"/>
          <w:spacing w:val="3"/>
          <w:sz w:val="26"/>
          <w:szCs w:val="26"/>
          <w:lang w:eastAsia="tr-TR"/>
        </w:rPr>
        <w:t xml:space="preserve"> </w:t>
      </w:r>
      <w:r w:rsidR="00DF1B29" w:rsidRPr="004C7B2D">
        <w:rPr>
          <w:rFonts w:eastAsia="Times New Roman" w:cs="Poppins"/>
          <w:color w:val="26282B"/>
          <w:kern w:val="0"/>
          <w:sz w:val="26"/>
          <w:szCs w:val="26"/>
          <w:lang w:eastAsia="tr-TR"/>
          <w14:ligatures w14:val="none"/>
        </w:rPr>
        <w:t xml:space="preserve">pazarlama ve iletişim faaliyetlerinde kullanacağımızı ve Türkiye Cumhuriyeti 6698 sayılı Kişisel Verilerin Korunması kanunu kapsamında koruyacağımızı taahhüt ederiz. </w:t>
      </w:r>
      <w:proofErr w:type="spellStart"/>
      <w:r w:rsidR="000240AD">
        <w:rPr>
          <w:rFonts w:eastAsia="Times New Roman" w:cs="Times New Roman"/>
          <w:color w:val="212529"/>
          <w:spacing w:val="3"/>
          <w:sz w:val="26"/>
          <w:szCs w:val="26"/>
          <w:lang w:eastAsia="tr-TR"/>
        </w:rPr>
        <w:t>Gift</w:t>
      </w:r>
      <w:proofErr w:type="spellEnd"/>
      <w:r w:rsidR="000240AD">
        <w:rPr>
          <w:rFonts w:eastAsia="Times New Roman" w:cs="Times New Roman"/>
          <w:color w:val="212529"/>
          <w:spacing w:val="3"/>
          <w:sz w:val="26"/>
          <w:szCs w:val="26"/>
          <w:lang w:eastAsia="tr-TR"/>
        </w:rPr>
        <w:t xml:space="preserve"> </w:t>
      </w:r>
      <w:proofErr w:type="spellStart"/>
      <w:r w:rsidR="000240AD">
        <w:rPr>
          <w:rFonts w:eastAsia="Times New Roman" w:cs="Times New Roman"/>
          <w:color w:val="212529"/>
          <w:spacing w:val="3"/>
          <w:sz w:val="26"/>
          <w:szCs w:val="26"/>
          <w:lang w:eastAsia="tr-TR"/>
        </w:rPr>
        <w:t>Hebil</w:t>
      </w:r>
      <w:proofErr w:type="spellEnd"/>
      <w:r w:rsidR="000240AD">
        <w:rPr>
          <w:rFonts w:eastAsia="Times New Roman" w:cs="Times New Roman"/>
          <w:color w:val="212529"/>
          <w:spacing w:val="3"/>
          <w:sz w:val="26"/>
          <w:szCs w:val="26"/>
          <w:lang w:eastAsia="tr-TR"/>
        </w:rPr>
        <w:t xml:space="preserve"> </w:t>
      </w:r>
      <w:r w:rsidR="00DF1B29" w:rsidRPr="004C7B2D">
        <w:rPr>
          <w:rFonts w:eastAsia="Times New Roman" w:cs="Poppins"/>
          <w:color w:val="26282B"/>
          <w:kern w:val="0"/>
          <w:sz w:val="26"/>
          <w:szCs w:val="26"/>
          <w:lang w:eastAsia="tr-TR"/>
          <w14:ligatures w14:val="none"/>
        </w:rPr>
        <w:t xml:space="preserve">olarak ticari faaliyetlerimize devam ettiğimiz sürece, bu yasa kapsamında kişisel verilerinizi; sizi, hazırladığımız özel kampanyalardan haberdar edebilmek için, yurt içi veya yurt dışında güvenli veri merkezlerinde saklayıp şirketimizin gizlilik anlaşması yaptığı iş ortaklarıyla paylaşabileceğiz. Veri paylaşım tercihlerinizi değiştirmek istediğinizde, </w:t>
      </w:r>
      <w:r w:rsidR="00DF1B29" w:rsidRPr="000240AD">
        <w:rPr>
          <w:rFonts w:eastAsia="Times New Roman" w:cs="Poppins"/>
          <w:color w:val="26282B"/>
          <w:kern w:val="0"/>
          <w:sz w:val="26"/>
          <w:szCs w:val="26"/>
          <w:lang w:eastAsia="tr-TR"/>
          <w14:ligatures w14:val="none"/>
        </w:rPr>
        <w:t>isteğinizi </w:t>
      </w:r>
      <w:r w:rsidR="00DF1B29" w:rsidRPr="000240AD">
        <w:rPr>
          <w:rFonts w:eastAsia="Times New Roman" w:cs="Poppins"/>
          <w:color w:val="26282B"/>
          <w:kern w:val="0"/>
          <w:sz w:val="26"/>
          <w:szCs w:val="26"/>
          <w:u w:val="single"/>
          <w:lang w:eastAsia="tr-TR"/>
          <w14:ligatures w14:val="none"/>
        </w:rPr>
        <w:t>info@</w:t>
      </w:r>
      <w:r w:rsidR="000240AD" w:rsidRPr="000240AD">
        <w:rPr>
          <w:rFonts w:eastAsia="Times New Roman" w:cs="Poppins"/>
          <w:color w:val="26282B"/>
          <w:kern w:val="0"/>
          <w:sz w:val="26"/>
          <w:szCs w:val="26"/>
          <w:u w:val="single"/>
          <w:lang w:eastAsia="tr-TR"/>
          <w14:ligatures w14:val="none"/>
        </w:rPr>
        <w:t>gifthebil</w:t>
      </w:r>
      <w:r w:rsidR="00DF1B29" w:rsidRPr="000240AD">
        <w:rPr>
          <w:rFonts w:eastAsia="Times New Roman" w:cs="Poppins"/>
          <w:color w:val="26282B"/>
          <w:kern w:val="0"/>
          <w:sz w:val="26"/>
          <w:szCs w:val="26"/>
          <w:u w:val="single"/>
          <w:lang w:eastAsia="tr-TR"/>
          <w14:ligatures w14:val="none"/>
        </w:rPr>
        <w:t>.com</w:t>
      </w:r>
      <w:r w:rsidR="00DF1B29" w:rsidRPr="004C7B2D">
        <w:rPr>
          <w:rFonts w:eastAsia="Times New Roman" w:cs="Poppins"/>
          <w:color w:val="26282B"/>
          <w:kern w:val="0"/>
          <w:sz w:val="26"/>
          <w:szCs w:val="26"/>
          <w:lang w:eastAsia="tr-TR"/>
          <w14:ligatures w14:val="none"/>
        </w:rPr>
        <w:t> e-posta adresimiz aracılığı ile veri uzmanımıza iletebilir ve üyeliğinizi iptal edebilirsiniz.</w:t>
      </w:r>
    </w:p>
    <w:p w:rsidR="00DF1B29" w:rsidRPr="004C7B2D" w:rsidRDefault="00DF1B29" w:rsidP="004C7B2D">
      <w:pPr>
        <w:spacing w:line="276" w:lineRule="auto"/>
        <w:rPr>
          <w:rFonts w:eastAsia="Times New Roman" w:cs="Times New Roman"/>
          <w:kern w:val="0"/>
          <w:sz w:val="26"/>
          <w:szCs w:val="26"/>
          <w:lang w:eastAsia="tr-TR"/>
          <w14:ligatures w14:val="none"/>
        </w:rPr>
      </w:pPr>
      <w:r w:rsidRPr="004C7B2D">
        <w:rPr>
          <w:rFonts w:eastAsia="Times New Roman" w:cs="Poppins"/>
          <w:b/>
          <w:bCs/>
          <w:color w:val="26282B"/>
          <w:kern w:val="0"/>
          <w:sz w:val="26"/>
          <w:szCs w:val="26"/>
          <w:shd w:val="clear" w:color="auto" w:fill="FFFFFF"/>
          <w:lang w:eastAsia="tr-TR"/>
          <w14:ligatures w14:val="none"/>
        </w:rPr>
        <w:t>Kişisel Verilerin Korunması Hakkında Aydınlatma Bildirimi</w:t>
      </w:r>
    </w:p>
    <w:p w:rsidR="00DF1B29" w:rsidRPr="004C7B2D" w:rsidRDefault="00DF1B29"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t>Bu Bilgilendirme ve Aydınlatma Formu, 6698 sayılı Kişisel Verilerin Korunması Kanunu (“KVK Kanun”) ile düzenlenen gerçek kişilerin “Kişisel Verilerinin” işlenmesi ve aktarılması kapsamında hazırlanmıştır. 6698 Sayılı Kanun kapsamında, şirketimiz ile paylaşmış olduğunuz tarafınıza ait her türlü güncel bilgi “Kişisel Veri” olarak kabul edilecektir.</w:t>
      </w:r>
    </w:p>
    <w:p w:rsidR="004E18FF" w:rsidRPr="004C7B2D" w:rsidRDefault="00DF1B29" w:rsidP="004C7B2D">
      <w:pPr>
        <w:shd w:val="clear" w:color="auto" w:fill="FFFFFF"/>
        <w:spacing w:after="100" w:afterAutospacing="1" w:line="276" w:lineRule="auto"/>
        <w:rPr>
          <w:rFonts w:eastAsia="Times New Roman" w:cs="Poppins"/>
          <w:color w:val="26282B"/>
          <w:kern w:val="0"/>
          <w:sz w:val="26"/>
          <w:szCs w:val="26"/>
          <w:shd w:val="clear" w:color="auto" w:fill="FFFFFF"/>
          <w:lang w:eastAsia="tr-TR"/>
          <w14:ligatures w14:val="none"/>
        </w:rPr>
      </w:pPr>
      <w:r w:rsidRPr="004C7B2D">
        <w:rPr>
          <w:rFonts w:eastAsia="Times New Roman" w:cs="Poppins"/>
          <w:color w:val="26282B"/>
          <w:kern w:val="0"/>
          <w:sz w:val="26"/>
          <w:szCs w:val="26"/>
          <w:lang w:eastAsia="tr-TR"/>
          <w14:ligatures w14:val="none"/>
        </w:rPr>
        <w:t>Sizlere ait kişisel verilerin güvenliği bizler için büyük önem taşımakta olup, kişisel verileriniz mevzuatın öngördüğü şartlara uygun olarak, mümkün olan en güvenli şekilde ve hukuki yükümlülüklerin gerektirdiği süreyle, mevzuata uygun</w:t>
      </w:r>
      <w:r w:rsidR="004E18FF" w:rsidRPr="004C7B2D">
        <w:rPr>
          <w:rFonts w:eastAsia="Times New Roman" w:cs="Poppins"/>
          <w:color w:val="26282B"/>
          <w:kern w:val="0"/>
          <w:sz w:val="26"/>
          <w:szCs w:val="26"/>
          <w:lang w:eastAsia="tr-TR"/>
          <w14:ligatures w14:val="none"/>
        </w:rPr>
        <w:t xml:space="preserve"> </w:t>
      </w:r>
      <w:r w:rsidRPr="004C7B2D">
        <w:rPr>
          <w:rFonts w:eastAsia="Times New Roman" w:cs="Poppins"/>
          <w:color w:val="26282B"/>
          <w:kern w:val="0"/>
          <w:sz w:val="26"/>
          <w:szCs w:val="26"/>
          <w:shd w:val="clear" w:color="auto" w:fill="FFFFFF"/>
          <w:lang w:eastAsia="tr-TR"/>
          <w14:ligatures w14:val="none"/>
        </w:rPr>
        <w:t>koşullarda saklanacaktır. </w:t>
      </w:r>
    </w:p>
    <w:p w:rsidR="00DF1B29" w:rsidRPr="004C7B2D" w:rsidRDefault="00DF1B29"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b/>
          <w:bCs/>
          <w:color w:val="26282B"/>
          <w:kern w:val="0"/>
          <w:sz w:val="26"/>
          <w:szCs w:val="26"/>
          <w:shd w:val="clear" w:color="auto" w:fill="FFFFFF"/>
          <w:lang w:eastAsia="tr-TR"/>
          <w14:ligatures w14:val="none"/>
        </w:rPr>
        <w:t>Veri Sorumlusu ve Temsilcisi</w:t>
      </w:r>
    </w:p>
    <w:p w:rsidR="00DF1B29" w:rsidRPr="000240AD" w:rsidRDefault="00DF1B29" w:rsidP="004C7B2D">
      <w:pPr>
        <w:shd w:val="clear" w:color="auto" w:fill="FFFFFF"/>
        <w:spacing w:after="100" w:afterAutospacing="1" w:line="276" w:lineRule="auto"/>
        <w:rPr>
          <w:rFonts w:eastAsia="Times New Roman" w:cs="Times New Roman"/>
          <w:color w:val="212529"/>
          <w:spacing w:val="3"/>
          <w:sz w:val="26"/>
          <w:szCs w:val="26"/>
          <w:lang w:eastAsia="tr-TR"/>
        </w:rPr>
      </w:pPr>
      <w:r w:rsidRPr="004C7B2D">
        <w:rPr>
          <w:rFonts w:eastAsia="Times New Roman" w:cs="Poppins"/>
          <w:color w:val="26282B"/>
          <w:kern w:val="0"/>
          <w:sz w:val="26"/>
          <w:szCs w:val="26"/>
          <w:lang w:eastAsia="tr-TR"/>
          <w14:ligatures w14:val="none"/>
        </w:rPr>
        <w:t xml:space="preserve">6698 sayılı Kişisel Verilerin Korunması Kanunu uyarınca kişisel verileriniz; “Veri Sorumlusu” olarak </w:t>
      </w:r>
      <w:proofErr w:type="spellStart"/>
      <w:r w:rsidR="000240AD">
        <w:rPr>
          <w:rFonts w:eastAsia="Times New Roman" w:cs="Times New Roman"/>
          <w:color w:val="212529"/>
          <w:spacing w:val="3"/>
          <w:sz w:val="26"/>
          <w:szCs w:val="26"/>
          <w:lang w:eastAsia="tr-TR"/>
        </w:rPr>
        <w:t>Gift</w:t>
      </w:r>
      <w:proofErr w:type="spellEnd"/>
      <w:r w:rsidR="000240AD">
        <w:rPr>
          <w:rFonts w:eastAsia="Times New Roman" w:cs="Times New Roman"/>
          <w:color w:val="212529"/>
          <w:spacing w:val="3"/>
          <w:sz w:val="26"/>
          <w:szCs w:val="26"/>
          <w:lang w:eastAsia="tr-TR"/>
        </w:rPr>
        <w:t xml:space="preserve"> </w:t>
      </w:r>
      <w:proofErr w:type="spellStart"/>
      <w:r w:rsidR="000240AD">
        <w:rPr>
          <w:rFonts w:eastAsia="Times New Roman" w:cs="Times New Roman"/>
          <w:color w:val="212529"/>
          <w:spacing w:val="3"/>
          <w:sz w:val="26"/>
          <w:szCs w:val="26"/>
          <w:lang w:eastAsia="tr-TR"/>
        </w:rPr>
        <w:t>Hebil</w:t>
      </w:r>
      <w:proofErr w:type="spellEnd"/>
      <w:r w:rsidR="000240AD">
        <w:rPr>
          <w:rFonts w:eastAsia="Times New Roman" w:cs="Times New Roman"/>
          <w:color w:val="212529"/>
          <w:spacing w:val="3"/>
          <w:sz w:val="26"/>
          <w:szCs w:val="26"/>
          <w:lang w:eastAsia="tr-TR"/>
        </w:rPr>
        <w:t xml:space="preserve"> </w:t>
      </w:r>
      <w:r w:rsidRPr="004C7B2D">
        <w:rPr>
          <w:rFonts w:eastAsia="Times New Roman" w:cs="Poppins"/>
          <w:color w:val="26282B"/>
          <w:kern w:val="0"/>
          <w:sz w:val="26"/>
          <w:szCs w:val="26"/>
          <w:lang w:eastAsia="tr-TR"/>
          <w14:ligatures w14:val="none"/>
        </w:rPr>
        <w:t>tarafından aşağıda açıklananlar kapsamında işlenebilecektir.</w:t>
      </w:r>
    </w:p>
    <w:p w:rsidR="00DF1B29" w:rsidRPr="004C7B2D" w:rsidRDefault="00DF1B29" w:rsidP="004C7B2D">
      <w:pPr>
        <w:spacing w:line="276" w:lineRule="auto"/>
        <w:rPr>
          <w:rFonts w:eastAsia="Times New Roman" w:cs="Times New Roman"/>
          <w:kern w:val="0"/>
          <w:sz w:val="26"/>
          <w:szCs w:val="26"/>
          <w:lang w:eastAsia="tr-TR"/>
          <w14:ligatures w14:val="none"/>
        </w:rPr>
      </w:pPr>
      <w:r w:rsidRPr="004C7B2D">
        <w:rPr>
          <w:rFonts w:eastAsia="Times New Roman" w:cs="Poppins"/>
          <w:b/>
          <w:bCs/>
          <w:color w:val="26282B"/>
          <w:kern w:val="0"/>
          <w:sz w:val="26"/>
          <w:szCs w:val="26"/>
          <w:shd w:val="clear" w:color="auto" w:fill="FFFFFF"/>
          <w:lang w:eastAsia="tr-TR"/>
          <w14:ligatures w14:val="none"/>
        </w:rPr>
        <w:t>Kişisel Verilerinizin Hangi Amaçla İşlenebileceği</w:t>
      </w:r>
    </w:p>
    <w:p w:rsidR="00DF1B29" w:rsidRPr="004C7B2D" w:rsidRDefault="00DF1B29"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t xml:space="preserve">Toplanan kişisel verileriniz, şirketimiz ve şirketimiz ile iş ilişkisi içerisinde olan gerçek ve tüzel kişilerin yükümlülüklerinin ifası, güncellemeler ile ilgili bilgilendirme yapabilmek, sizlerle yapılacak sözleşmelerin kurulması ve ifa edilmesi ile kanuni yükümlülüklerin hatırlatılması ve yerine getirilmesi, çeşitli reklam ve pazarlama faaliyetlerinde bulunmak, finansman, muhasebe ve hukuk işlerinin yürütülmesi ve takibi, talep ve şikayetlerinizin takibi – Sözleşme süreçlerinin ve/veya hukuki taleplerin takibi , müşteri memnuniyeti aktivitelerinin planlanması ve icrası kapsamında anket ve oylamalar ile görüşünüzün alınması, sizler için uygun ürün, proje </w:t>
      </w:r>
      <w:r w:rsidRPr="004C7B2D">
        <w:rPr>
          <w:rFonts w:eastAsia="Times New Roman" w:cs="Poppins"/>
          <w:color w:val="26282B"/>
          <w:kern w:val="0"/>
          <w:sz w:val="26"/>
          <w:szCs w:val="26"/>
          <w:lang w:eastAsia="tr-TR"/>
          <w14:ligatures w14:val="none"/>
        </w:rPr>
        <w:lastRenderedPageBreak/>
        <w:t>ve hizmetlerin belirlenmesi, bunların size özel hale getirilmesi ve geliştirilmesi, etkin bir müşteri hizmeti sunulması, mevzuatta, şirket içi politikalarda sizi ilgilendiren değişikliklerin bildirilmesi veya sizi ilgilendiren diğer bildirimlerin yapılması, doğum günü kutlaması, çekiliş veya yarışmalara dahil edilme, hediye verilmesi ve sizin lehinize olan benzeri diğer etkinlik, promosyon ve kampanyaların gerçekleştirilmesi, sizleri elektronik posta, SMS ve faks ile bilgilendirmek, kampanyalardan haberdar etmek, tarafınıza basılı bültenler, dergiler, kampanyalara dair yazılar göndermek, ziyaretçi profillerimizi belirlemek, istek, talep ve şikayetleri değerlendirmek ve şirketimizin insan kaynakları politikalarının yürütülmesi, sizlerden gelen talep ve soruların cevaplanması amacı ile 6698 sayılı Kanun’un 5. ve 6. maddelerinde belirtilen kişisel veri işleme şartları ve amaçları dahilinde işlenebilecektir.</w:t>
      </w:r>
    </w:p>
    <w:p w:rsidR="00DF1B29" w:rsidRPr="004C7B2D" w:rsidRDefault="00DF1B29" w:rsidP="004C7B2D">
      <w:pPr>
        <w:spacing w:line="276" w:lineRule="auto"/>
        <w:rPr>
          <w:rFonts w:eastAsia="Times New Roman" w:cs="Times New Roman"/>
          <w:kern w:val="0"/>
          <w:sz w:val="26"/>
          <w:szCs w:val="26"/>
          <w:lang w:eastAsia="tr-TR"/>
          <w14:ligatures w14:val="none"/>
        </w:rPr>
      </w:pPr>
      <w:r w:rsidRPr="004C7B2D">
        <w:rPr>
          <w:rFonts w:eastAsia="Times New Roman" w:cs="Poppins"/>
          <w:b/>
          <w:bCs/>
          <w:color w:val="26282B"/>
          <w:kern w:val="0"/>
          <w:sz w:val="26"/>
          <w:szCs w:val="26"/>
          <w:shd w:val="clear" w:color="auto" w:fill="FFFFFF"/>
          <w:lang w:eastAsia="tr-TR"/>
          <w14:ligatures w14:val="none"/>
        </w:rPr>
        <w:t>İşlenen Kişisel Verilerin Kimlere ve Hangi Amaçla Aktarılabileceği</w:t>
      </w:r>
    </w:p>
    <w:p w:rsidR="00DF1B29" w:rsidRPr="004C7B2D" w:rsidRDefault="00DF1B29"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t xml:space="preserve">Toplanan kişisel verileriniz; hukuka ve dürüstlük kurallarına uygun, doğru ve gerektiğinde güncel, belirli, açık ve meşru amaçlar için işlenen, işlendikleri amaçla bağlantılı, sınırlı ve ölçülü, ilgili mevzuatta öngörülen veya işlendikleri amaç için gerekli olan süre kadar muhafaza edilme ilkelerine uygun olarak işlenir. Ayrıca, KVK Kanunu’nun 8 ve 9’uncu maddelerinde öngörülen şartlara uymak ve gerekli güvenlik önlemlerini almak kaydıyla, işbu bildirimin (b) maddesi başlığı altında sayılan amaçlarla sınırlı olarak, dolaylı/doğrudan yurtiçi/yurtdışı iştiraklerimiz ya da bağlı ortaklıklarımız, şirketimizce hizmet/destek/danışmanlık alınan ya da işbirliği yapılan ya da proje/program/finansman ortağı olunan yurtiçi/yurtdışı/uluslararası, kamu/özel kurum ve kuruluşlar, şirketler ve sair 3. kişi ya da kuruluşlara, şirketimizin bağlı şirketleri, danışmanları, hissedarları ya da çözüm ortakları diğer grup şirketleri, Merkezi Kayıt Kuruluşu ve diğer yetkili kurum ve kuruluşlar, tedarikçileri veya alt yüklenicileri ile 6698 Sayılı Kanun’un 8. ve 9. maddelerinde belirtilen kişisel veri işleme şartları ve amaçları çerçevesinde paylaşabilir. </w:t>
      </w:r>
      <w:proofErr w:type="spellStart"/>
      <w:r w:rsidR="000240AD">
        <w:rPr>
          <w:rFonts w:eastAsia="Times New Roman" w:cs="Times New Roman"/>
          <w:color w:val="212529"/>
          <w:spacing w:val="3"/>
          <w:sz w:val="26"/>
          <w:szCs w:val="26"/>
          <w:lang w:eastAsia="tr-TR"/>
        </w:rPr>
        <w:t>Gift</w:t>
      </w:r>
      <w:proofErr w:type="spellEnd"/>
      <w:r w:rsidR="000240AD">
        <w:rPr>
          <w:rFonts w:eastAsia="Times New Roman" w:cs="Times New Roman"/>
          <w:color w:val="212529"/>
          <w:spacing w:val="3"/>
          <w:sz w:val="26"/>
          <w:szCs w:val="26"/>
          <w:lang w:eastAsia="tr-TR"/>
        </w:rPr>
        <w:t xml:space="preserve"> </w:t>
      </w:r>
      <w:proofErr w:type="spellStart"/>
      <w:r w:rsidR="000240AD">
        <w:rPr>
          <w:rFonts w:eastAsia="Times New Roman" w:cs="Times New Roman"/>
          <w:color w:val="212529"/>
          <w:spacing w:val="3"/>
          <w:sz w:val="26"/>
          <w:szCs w:val="26"/>
          <w:lang w:eastAsia="tr-TR"/>
        </w:rPr>
        <w:t>Hebil</w:t>
      </w:r>
      <w:proofErr w:type="spellEnd"/>
      <w:r w:rsidR="004B26CE" w:rsidRPr="004C7B2D">
        <w:rPr>
          <w:rFonts w:eastAsia="Times New Roman" w:cs="Times New Roman"/>
          <w:color w:val="212529"/>
          <w:spacing w:val="3"/>
          <w:sz w:val="26"/>
          <w:szCs w:val="26"/>
          <w:lang w:eastAsia="tr-TR"/>
        </w:rPr>
        <w:t>,</w:t>
      </w:r>
      <w:r w:rsidRPr="004C7B2D">
        <w:rPr>
          <w:rFonts w:eastAsia="Times New Roman" w:cs="Poppins"/>
          <w:color w:val="26282B"/>
          <w:kern w:val="0"/>
          <w:sz w:val="26"/>
          <w:szCs w:val="26"/>
          <w:lang w:eastAsia="tr-TR"/>
          <w14:ligatures w14:val="none"/>
        </w:rPr>
        <w:t xml:space="preserve"> kişisel verilerinizi, gerekli güvenlik önlemlerini almak kaydıyla Türkiye içinde veya kişisel verinin aktarılacağı yabancı ülkede yeterli korumanın bulunması kaydıyla; şayet ilgili yabancı ülkede yeterli koruma bulunmuyorsa, </w:t>
      </w:r>
      <w:proofErr w:type="spellStart"/>
      <w:r w:rsidR="000240AD">
        <w:rPr>
          <w:rFonts w:eastAsia="Times New Roman" w:cs="Times New Roman"/>
          <w:color w:val="212529"/>
          <w:spacing w:val="3"/>
          <w:sz w:val="26"/>
          <w:szCs w:val="26"/>
          <w:lang w:eastAsia="tr-TR"/>
        </w:rPr>
        <w:t>Gift</w:t>
      </w:r>
      <w:proofErr w:type="spellEnd"/>
      <w:r w:rsidR="000240AD">
        <w:rPr>
          <w:rFonts w:eastAsia="Times New Roman" w:cs="Times New Roman"/>
          <w:color w:val="212529"/>
          <w:spacing w:val="3"/>
          <w:sz w:val="26"/>
          <w:szCs w:val="26"/>
          <w:lang w:eastAsia="tr-TR"/>
        </w:rPr>
        <w:t xml:space="preserve"> </w:t>
      </w:r>
      <w:proofErr w:type="spellStart"/>
      <w:r w:rsidR="000240AD">
        <w:rPr>
          <w:rFonts w:eastAsia="Times New Roman" w:cs="Times New Roman"/>
          <w:color w:val="212529"/>
          <w:spacing w:val="3"/>
          <w:sz w:val="26"/>
          <w:szCs w:val="26"/>
          <w:lang w:eastAsia="tr-TR"/>
        </w:rPr>
        <w:t>Hebil</w:t>
      </w:r>
      <w:proofErr w:type="spellEnd"/>
      <w:r w:rsidR="000240AD">
        <w:rPr>
          <w:rFonts w:eastAsia="Times New Roman" w:cs="Times New Roman"/>
          <w:color w:val="212529"/>
          <w:spacing w:val="3"/>
          <w:sz w:val="26"/>
          <w:szCs w:val="26"/>
          <w:lang w:eastAsia="tr-TR"/>
        </w:rPr>
        <w:t xml:space="preserve"> </w:t>
      </w:r>
      <w:r w:rsidRPr="004C7B2D">
        <w:rPr>
          <w:rFonts w:eastAsia="Times New Roman" w:cs="Poppins"/>
          <w:color w:val="26282B"/>
          <w:kern w:val="0"/>
          <w:sz w:val="26"/>
          <w:szCs w:val="26"/>
          <w:lang w:eastAsia="tr-TR"/>
          <w14:ligatures w14:val="none"/>
        </w:rPr>
        <w:t>ve ilgili yabancı ülkedeki veri sorumlularının yeterli bir korumayı yazılı olarak taahhüt etmeleri ve Kurulun izninin bulunması kaydıyla yurt dışında bulunan sunucularda veya diğer elektronik ortamlarda işleyip saklayabilir.</w:t>
      </w:r>
    </w:p>
    <w:p w:rsidR="00DF1B29" w:rsidRPr="004C7B2D" w:rsidRDefault="00DF1B29" w:rsidP="004C7B2D">
      <w:pPr>
        <w:spacing w:line="276" w:lineRule="auto"/>
        <w:rPr>
          <w:rFonts w:eastAsia="Times New Roman" w:cs="Times New Roman"/>
          <w:kern w:val="0"/>
          <w:sz w:val="26"/>
          <w:szCs w:val="26"/>
          <w:lang w:eastAsia="tr-TR"/>
          <w14:ligatures w14:val="none"/>
        </w:rPr>
      </w:pPr>
      <w:r w:rsidRPr="004C7B2D">
        <w:rPr>
          <w:rFonts w:eastAsia="Times New Roman" w:cs="Poppins"/>
          <w:b/>
          <w:bCs/>
          <w:color w:val="26282B"/>
          <w:kern w:val="0"/>
          <w:sz w:val="26"/>
          <w:szCs w:val="26"/>
          <w:shd w:val="clear" w:color="auto" w:fill="FFFFFF"/>
          <w:lang w:eastAsia="tr-TR"/>
          <w14:ligatures w14:val="none"/>
        </w:rPr>
        <w:t xml:space="preserve">Kişisel Verilerinizin Toplanma Yöntemi </w:t>
      </w:r>
      <w:proofErr w:type="gramStart"/>
      <w:r w:rsidRPr="004C7B2D">
        <w:rPr>
          <w:rFonts w:eastAsia="Times New Roman" w:cs="Poppins"/>
          <w:b/>
          <w:bCs/>
          <w:color w:val="26282B"/>
          <w:kern w:val="0"/>
          <w:sz w:val="26"/>
          <w:szCs w:val="26"/>
          <w:shd w:val="clear" w:color="auto" w:fill="FFFFFF"/>
          <w:lang w:eastAsia="tr-TR"/>
          <w14:ligatures w14:val="none"/>
        </w:rPr>
        <w:t>Ve</w:t>
      </w:r>
      <w:proofErr w:type="gramEnd"/>
      <w:r w:rsidRPr="004C7B2D">
        <w:rPr>
          <w:rFonts w:eastAsia="Times New Roman" w:cs="Poppins"/>
          <w:b/>
          <w:bCs/>
          <w:color w:val="26282B"/>
          <w:kern w:val="0"/>
          <w:sz w:val="26"/>
          <w:szCs w:val="26"/>
          <w:shd w:val="clear" w:color="auto" w:fill="FFFFFF"/>
          <w:lang w:eastAsia="tr-TR"/>
          <w14:ligatures w14:val="none"/>
        </w:rPr>
        <w:t xml:space="preserve"> Hukuki Sebebi</w:t>
      </w:r>
    </w:p>
    <w:p w:rsidR="00DF1B29" w:rsidRPr="004C7B2D" w:rsidRDefault="00DF1B29"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t xml:space="preserve">Kişisel verileriniz, Şirketimiz tarafından farklı kanallardan şirket merkezi, şubeleri, acenteleri, satış ofisleri veya diğer alt yüklenicileri veya iş ortakları ile iletişime geçebileceğiniz ofis ve diğer fiziki ortamlar, çağrı merkezleri, internet siteleri, mobil uygulamalar ve benzeri elektronik işlem platformları, sosyal medya veya diğer kamuya açık mecralar aracılığıyla, düzenleyecekleri eğitim, konferans ve benzeri ortamlara katılmanızla, tahkikat yöntemiyle veya diğer grup şirketleri veya anlaşmalı </w:t>
      </w:r>
      <w:r w:rsidRPr="004C7B2D">
        <w:rPr>
          <w:rFonts w:eastAsia="Times New Roman" w:cs="Poppins"/>
          <w:color w:val="26282B"/>
          <w:kern w:val="0"/>
          <w:sz w:val="26"/>
          <w:szCs w:val="26"/>
          <w:lang w:eastAsia="tr-TR"/>
          <w14:ligatures w14:val="none"/>
        </w:rPr>
        <w:lastRenderedPageBreak/>
        <w:t>oldukları diğer kişi ve kuruluşlar kanalıyla yazılı, sözlü, ses veya görüntü kaydı veya diğer fiziksel veya elektronik ortamda vb. ) elde edilebilir. Kişisel verileriniz KVK Kanunu’nun 5. ve 6. maddelerinde belirtilen kişisel veri işleme şartları ve amaçları kapsamında bu metnin (b) ve (c) maddelerinde belirtilen amaçlarla toplanabilecek, işlenebilecek, aktarılabilecek ve saklanabilecektir.</w:t>
      </w:r>
    </w:p>
    <w:p w:rsidR="00DF1B29" w:rsidRPr="004C7B2D" w:rsidRDefault="00DF1B29"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t>Kişisel Verileriniz, hukuki yükümlülüklerin gerektirdiği süreyle ya da ilgili mevzuatta izin verilen süreyle mevzuata uygun koşullarda saklanmaktadır.</w:t>
      </w:r>
    </w:p>
    <w:p w:rsidR="00DF1B29" w:rsidRPr="004C7B2D" w:rsidRDefault="00DF1B29" w:rsidP="004C7B2D">
      <w:pPr>
        <w:spacing w:line="276" w:lineRule="auto"/>
        <w:rPr>
          <w:rFonts w:eastAsia="Times New Roman" w:cs="Times New Roman"/>
          <w:kern w:val="0"/>
          <w:sz w:val="26"/>
          <w:szCs w:val="26"/>
          <w:lang w:eastAsia="tr-TR"/>
          <w14:ligatures w14:val="none"/>
        </w:rPr>
      </w:pPr>
      <w:r w:rsidRPr="004C7B2D">
        <w:rPr>
          <w:rFonts w:eastAsia="Times New Roman" w:cs="Poppins"/>
          <w:b/>
          <w:bCs/>
          <w:color w:val="26282B"/>
          <w:kern w:val="0"/>
          <w:sz w:val="26"/>
          <w:szCs w:val="26"/>
          <w:shd w:val="clear" w:color="auto" w:fill="FFFFFF"/>
          <w:lang w:eastAsia="tr-TR"/>
          <w14:ligatures w14:val="none"/>
        </w:rPr>
        <w:t>Kişisel Veri Sahibi Olarak Haklarınız</w:t>
      </w:r>
    </w:p>
    <w:p w:rsidR="00DF1B29" w:rsidRPr="004C7B2D" w:rsidRDefault="00DF1B29"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t>Kişisel veri sahipleri olarak, haklarınıza ilişkin taleplerinizi, aşağıda düzenlenen yöntemlerle Şirketimize iletmeniz durumunda, Şirketimiz talebinizi niteliğine göre en kısa sürede ve en geç otuz gün içinde ücretsiz olarak sonuçlandıracaktır. Ancak, Kişisel Verileri Koruma Kurulunca bir ücret öngörülmesi halinde, Şirketimiz tarafından belirlenen tarifedeki ücret alınacaktır. Bu kapsamda kişisel veri sahipleri;</w:t>
      </w:r>
    </w:p>
    <w:p w:rsidR="00DF1B29" w:rsidRPr="004C7B2D" w:rsidRDefault="00DF1B29"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t>Kişisel veri işlenip işlenmediğini öğrenme,</w:t>
      </w:r>
    </w:p>
    <w:p w:rsidR="00DF1B29" w:rsidRPr="004C7B2D" w:rsidRDefault="00DF1B29"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t>Kişisel verileri işlenmişse buna ilişkin bilgi talep etme,</w:t>
      </w:r>
    </w:p>
    <w:p w:rsidR="00DF1B29" w:rsidRPr="004C7B2D" w:rsidRDefault="00DF1B29"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t>Kişisel verilerin işlenme amacını ve bunların amacına uygun kullanılıp kullanılmadığını öğrenme,</w:t>
      </w:r>
    </w:p>
    <w:p w:rsidR="00DF1B29" w:rsidRPr="004C7B2D" w:rsidRDefault="00DF1B29"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t>Yurt içinde veya yurt dışında kişisel verilerin aktarıldığı üçüncü kişileri bilme,</w:t>
      </w:r>
    </w:p>
    <w:p w:rsidR="00DF1B29" w:rsidRPr="004C7B2D" w:rsidRDefault="00DF1B29"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t>Kişisel verilerin eksik veya yanlış işlenmiş olması hâlinde bunların düzeltilmesini isteme ve bu kapsamda yapılan işlemin kişisel verilerin aktarıldığı üçüncü kişilere bildirilmesini isteme,</w:t>
      </w:r>
    </w:p>
    <w:p w:rsidR="00DF1B29" w:rsidRPr="004C7B2D" w:rsidRDefault="00DF1B29"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t>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DF1B29" w:rsidRPr="004C7B2D" w:rsidRDefault="00DF1B29"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t>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DF1B29" w:rsidRPr="004C7B2D" w:rsidRDefault="00DF1B29"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t>İşlenen verilerin münhasıran otomatik sistemler vasıtasıyla analiz edilmesi suretiyle kişinin kendisi aleyhine bir sonucun ortaya çıkmasına itiraz etme,</w:t>
      </w:r>
    </w:p>
    <w:p w:rsidR="00DF1B29" w:rsidRPr="004C7B2D" w:rsidRDefault="00DF1B29"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lastRenderedPageBreak/>
        <w:t>Kişisel verilerin kanuna aykırı olarak işlenmesi sebebiyle zarara uğraması hâlinde zararın giderilmesini talep etme haklarına sahiptir.</w:t>
      </w:r>
    </w:p>
    <w:p w:rsidR="00DF1B29" w:rsidRPr="004C7B2D" w:rsidRDefault="00DF1B29"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t xml:space="preserve">KVK Kanunu’nun 13. maddesinin 1. fıkrası gereğince, yukarıda belirtilen haklarınızı kullanmak ile ilgili talebinizi, yazılı olarak Şirketimize iletebilirsiniz. KVK Kanunu’nun 11. maddesinde belirtilen haklardan kullanmayı talep ettiğiniz hakkınıza yönelik açıklamalarınızı içeren talebinizi </w:t>
      </w:r>
      <w:r w:rsidRPr="0041346B">
        <w:rPr>
          <w:rFonts w:eastAsia="Times New Roman" w:cs="Poppins"/>
          <w:color w:val="26282B"/>
          <w:kern w:val="0"/>
          <w:sz w:val="26"/>
          <w:szCs w:val="26"/>
          <w:lang w:eastAsia="tr-TR"/>
          <w14:ligatures w14:val="none"/>
        </w:rPr>
        <w:t>www.</w:t>
      </w:r>
      <w:r w:rsidR="0041346B" w:rsidRPr="0041346B">
        <w:rPr>
          <w:rFonts w:eastAsia="Times New Roman" w:cs="Poppins"/>
          <w:color w:val="26282B"/>
          <w:kern w:val="0"/>
          <w:sz w:val="26"/>
          <w:szCs w:val="26"/>
          <w:lang w:eastAsia="tr-TR"/>
          <w14:ligatures w14:val="none"/>
        </w:rPr>
        <w:t>gifthebil</w:t>
      </w:r>
      <w:r w:rsidRPr="0041346B">
        <w:rPr>
          <w:rFonts w:eastAsia="Times New Roman" w:cs="Poppins"/>
          <w:color w:val="26282B"/>
          <w:kern w:val="0"/>
          <w:sz w:val="26"/>
          <w:szCs w:val="26"/>
          <w:lang w:eastAsia="tr-TR"/>
          <w14:ligatures w14:val="none"/>
        </w:rPr>
        <w:t>.com</w:t>
      </w:r>
      <w:r w:rsidRPr="004C7B2D">
        <w:rPr>
          <w:rFonts w:eastAsia="Times New Roman" w:cs="Poppins"/>
          <w:color w:val="26282B"/>
          <w:kern w:val="0"/>
          <w:sz w:val="26"/>
          <w:szCs w:val="26"/>
          <w:lang w:eastAsia="tr-TR"/>
          <w14:ligatures w14:val="none"/>
        </w:rPr>
        <w:t xml:space="preserve"> adresindeki formu doldurarak, formun ıslak imzalı bir nüshasını </w:t>
      </w:r>
      <w:proofErr w:type="spellStart"/>
      <w:r w:rsidR="0041346B">
        <w:rPr>
          <w:rFonts w:eastAsia="Times New Roman" w:cs="Times New Roman"/>
          <w:color w:val="212529"/>
          <w:spacing w:val="3"/>
          <w:sz w:val="26"/>
          <w:szCs w:val="26"/>
          <w:lang w:eastAsia="tr-TR"/>
        </w:rPr>
        <w:t>Gift</w:t>
      </w:r>
      <w:proofErr w:type="spellEnd"/>
      <w:r w:rsidR="0041346B">
        <w:rPr>
          <w:rFonts w:eastAsia="Times New Roman" w:cs="Times New Roman"/>
          <w:color w:val="212529"/>
          <w:spacing w:val="3"/>
          <w:sz w:val="26"/>
          <w:szCs w:val="26"/>
          <w:lang w:eastAsia="tr-TR"/>
        </w:rPr>
        <w:t xml:space="preserve"> </w:t>
      </w:r>
      <w:proofErr w:type="spellStart"/>
      <w:r w:rsidR="0041346B">
        <w:rPr>
          <w:rFonts w:eastAsia="Times New Roman" w:cs="Times New Roman"/>
          <w:color w:val="212529"/>
          <w:spacing w:val="3"/>
          <w:sz w:val="26"/>
          <w:szCs w:val="26"/>
          <w:lang w:eastAsia="tr-TR"/>
        </w:rPr>
        <w:t>Hebil</w:t>
      </w:r>
      <w:r w:rsidR="004B26CE" w:rsidRPr="004C7B2D">
        <w:rPr>
          <w:rFonts w:eastAsia="Times New Roman" w:cs="Poppins"/>
          <w:color w:val="26282B"/>
          <w:kern w:val="0"/>
          <w:sz w:val="26"/>
          <w:szCs w:val="26"/>
          <w:lang w:eastAsia="tr-TR"/>
          <w14:ligatures w14:val="none"/>
        </w:rPr>
        <w:t>’e</w:t>
      </w:r>
      <w:proofErr w:type="spellEnd"/>
      <w:r w:rsidR="004B26CE" w:rsidRPr="004C7B2D">
        <w:rPr>
          <w:rFonts w:eastAsia="Times New Roman" w:cs="Poppins"/>
          <w:color w:val="26282B"/>
          <w:kern w:val="0"/>
          <w:sz w:val="26"/>
          <w:szCs w:val="26"/>
          <w:lang w:eastAsia="tr-TR"/>
          <w14:ligatures w14:val="none"/>
        </w:rPr>
        <w:t xml:space="preserve"> </w:t>
      </w:r>
      <w:r w:rsidRPr="004C7B2D">
        <w:rPr>
          <w:rFonts w:eastAsia="Times New Roman" w:cs="Poppins"/>
          <w:color w:val="26282B"/>
          <w:kern w:val="0"/>
          <w:sz w:val="26"/>
          <w:szCs w:val="26"/>
          <w:lang w:eastAsia="tr-TR"/>
          <w14:ligatures w14:val="none"/>
        </w:rPr>
        <w:t xml:space="preserve">hitaben </w:t>
      </w:r>
      <w:r w:rsidRPr="0041346B">
        <w:rPr>
          <w:rFonts w:eastAsia="Times New Roman" w:cs="Poppins"/>
          <w:color w:val="26282B"/>
          <w:kern w:val="0"/>
          <w:sz w:val="26"/>
          <w:szCs w:val="26"/>
          <w:lang w:eastAsia="tr-TR"/>
          <w14:ligatures w14:val="none"/>
        </w:rPr>
        <w:t>‘</w:t>
      </w:r>
      <w:proofErr w:type="spellStart"/>
      <w:r w:rsidR="0041346B" w:rsidRPr="0041346B">
        <w:rPr>
          <w:rFonts w:eastAsia="Times New Roman" w:cs="Poppins"/>
          <w:color w:val="26282B"/>
          <w:kern w:val="0"/>
          <w:sz w:val="26"/>
          <w:szCs w:val="26"/>
          <w:lang w:eastAsia="tr-TR"/>
          <w14:ligatures w14:val="none"/>
        </w:rPr>
        <w:t>Hebil</w:t>
      </w:r>
      <w:proofErr w:type="spellEnd"/>
      <w:r w:rsidR="0041346B" w:rsidRPr="0041346B">
        <w:rPr>
          <w:rFonts w:eastAsia="Times New Roman" w:cs="Poppins"/>
          <w:color w:val="26282B"/>
          <w:kern w:val="0"/>
          <w:sz w:val="26"/>
          <w:szCs w:val="26"/>
          <w:lang w:eastAsia="tr-TR"/>
          <w14:ligatures w14:val="none"/>
        </w:rPr>
        <w:t xml:space="preserve"> Koyu</w:t>
      </w:r>
      <w:r w:rsidRPr="0041346B">
        <w:rPr>
          <w:rFonts w:eastAsia="Times New Roman" w:cs="Poppins"/>
          <w:color w:val="26282B"/>
          <w:kern w:val="0"/>
          <w:sz w:val="26"/>
          <w:szCs w:val="26"/>
          <w:lang w:eastAsia="tr-TR"/>
          <w14:ligatures w14:val="none"/>
        </w:rPr>
        <w:t xml:space="preserve">, </w:t>
      </w:r>
      <w:proofErr w:type="spellStart"/>
      <w:r w:rsidR="0041346B" w:rsidRPr="0041346B">
        <w:rPr>
          <w:rFonts w:eastAsia="Times New Roman" w:cs="Poppins"/>
          <w:color w:val="26282B"/>
          <w:kern w:val="0"/>
          <w:sz w:val="26"/>
          <w:szCs w:val="26"/>
          <w:lang w:eastAsia="tr-TR"/>
          <w14:ligatures w14:val="none"/>
        </w:rPr>
        <w:t>Türkbükü</w:t>
      </w:r>
      <w:proofErr w:type="spellEnd"/>
      <w:r w:rsidRPr="0041346B">
        <w:rPr>
          <w:rFonts w:eastAsia="Times New Roman" w:cs="Poppins"/>
          <w:color w:val="26282B"/>
          <w:kern w:val="0"/>
          <w:sz w:val="26"/>
          <w:szCs w:val="26"/>
          <w:lang w:eastAsia="tr-TR"/>
          <w14:ligatures w14:val="none"/>
        </w:rPr>
        <w:t xml:space="preserve"> Bodrum / Muğla’’</w:t>
      </w:r>
      <w:r w:rsidRPr="004C7B2D">
        <w:rPr>
          <w:rFonts w:eastAsia="Times New Roman" w:cs="Poppins"/>
          <w:color w:val="26282B"/>
          <w:kern w:val="0"/>
          <w:sz w:val="26"/>
          <w:szCs w:val="26"/>
          <w:lang w:eastAsia="tr-TR"/>
          <w14:ligatures w14:val="none"/>
        </w:rPr>
        <w:t xml:space="preserve"> adresine kimliğinizi tespit edici belgeler ile bizzat elden iletebilir veya noter kanalıyla gönderebilirsiniz.</w:t>
      </w:r>
    </w:p>
    <w:p w:rsidR="00DF1B29" w:rsidRPr="004C7B2D" w:rsidRDefault="00DF1B29" w:rsidP="004C7B2D">
      <w:pPr>
        <w:shd w:val="clear" w:color="auto" w:fill="FFFFFF"/>
        <w:spacing w:after="100" w:afterAutospacing="1" w:line="276" w:lineRule="auto"/>
        <w:rPr>
          <w:rFonts w:eastAsia="Times New Roman" w:cs="Poppins"/>
          <w:color w:val="26282B"/>
          <w:kern w:val="0"/>
          <w:sz w:val="26"/>
          <w:szCs w:val="26"/>
          <w:lang w:eastAsia="tr-TR"/>
          <w14:ligatures w14:val="none"/>
        </w:rPr>
      </w:pPr>
      <w:r w:rsidRPr="004C7B2D">
        <w:rPr>
          <w:rFonts w:eastAsia="Times New Roman" w:cs="Poppins"/>
          <w:color w:val="26282B"/>
          <w:kern w:val="0"/>
          <w:sz w:val="26"/>
          <w:szCs w:val="26"/>
          <w:lang w:eastAsia="tr-TR"/>
          <w14:ligatures w14:val="none"/>
        </w:rPr>
        <w:t>Şirketimizin KVK Kanunu’nda olabilecek değişiklikler ve Kişisel Verileri Koruma Kurulu tarafından belirlenecek yöntemler nedeni ile bu aydınlatma bildiriminde değişiklik yapma hakkı saklıdır.</w:t>
      </w:r>
    </w:p>
    <w:p w:rsidR="00DF1B29" w:rsidRPr="004C7B2D" w:rsidRDefault="00DF1B29" w:rsidP="004C7B2D">
      <w:pPr>
        <w:spacing w:line="276" w:lineRule="auto"/>
        <w:rPr>
          <w:sz w:val="26"/>
          <w:szCs w:val="26"/>
        </w:rPr>
      </w:pPr>
    </w:p>
    <w:sectPr w:rsidR="00DF1B29" w:rsidRPr="004C7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29"/>
    <w:rsid w:val="000240AD"/>
    <w:rsid w:val="00302FC0"/>
    <w:rsid w:val="0041346B"/>
    <w:rsid w:val="004B26CE"/>
    <w:rsid w:val="004C7B2D"/>
    <w:rsid w:val="004E18FF"/>
    <w:rsid w:val="00D46B3B"/>
    <w:rsid w:val="00DF1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2EC36DF"/>
  <w15:chartTrackingRefBased/>
  <w15:docId w15:val="{1D521BC9-F38D-A240-B2CD-BFAAABED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DF1B29"/>
    <w:pPr>
      <w:spacing w:before="100" w:beforeAutospacing="1" w:after="100" w:afterAutospacing="1"/>
      <w:outlineLvl w:val="1"/>
    </w:pPr>
    <w:rPr>
      <w:rFonts w:ascii="Times New Roman" w:eastAsia="Times New Roman" w:hAnsi="Times New Roman" w:cs="Times New Roman"/>
      <w:b/>
      <w:bCs/>
      <w:kern w:val="0"/>
      <w:sz w:val="36"/>
      <w:szCs w:val="36"/>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F1B29"/>
    <w:rPr>
      <w:rFonts w:ascii="Times New Roman" w:eastAsia="Times New Roman" w:hAnsi="Times New Roman" w:cs="Times New Roman"/>
      <w:b/>
      <w:bCs/>
      <w:kern w:val="0"/>
      <w:sz w:val="36"/>
      <w:szCs w:val="36"/>
      <w:lang w:eastAsia="tr-TR"/>
      <w14:ligatures w14:val="none"/>
    </w:rPr>
  </w:style>
  <w:style w:type="paragraph" w:styleId="NormalWeb">
    <w:name w:val="Normal (Web)"/>
    <w:basedOn w:val="Normal"/>
    <w:uiPriority w:val="99"/>
    <w:semiHidden/>
    <w:unhideWhenUsed/>
    <w:rsid w:val="00DF1B29"/>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DF1B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27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1284</Words>
  <Characters>7322</Characters>
  <Application>Microsoft Office Word</Application>
  <DocSecurity>0</DocSecurity>
  <Lines>61</Lines>
  <Paragraphs>17</Paragraphs>
  <ScaleCrop>false</ScaleCrop>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2023-12-12T07:54:00Z</dcterms:created>
  <dcterms:modified xsi:type="dcterms:W3CDTF">2023-12-12T08:06:00Z</dcterms:modified>
</cp:coreProperties>
</file>